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88ACE" w14:textId="77777777" w:rsidR="008C4EAF" w:rsidRDefault="008C4EAF"/>
    <w:p w14:paraId="5BCC0133" w14:textId="406BC1B9" w:rsidR="008C4EAF" w:rsidRPr="008C4EAF" w:rsidRDefault="008C4EAF" w:rsidP="008C4EAF">
      <w:r>
        <w:t>Otis Technology .50 Caliber Muzzleloader Cleaning Kit</w:t>
      </w:r>
    </w:p>
    <w:p w14:paraId="62730D62" w14:textId="1BCCDBB4" w:rsidR="008C4EAF" w:rsidRDefault="008C4EAF" w:rsidP="008C4EAF">
      <w:r>
        <w:t>MSRP: $39.99</w:t>
      </w:r>
    </w:p>
    <w:p w14:paraId="3C56EAF4" w14:textId="1D15435D" w:rsidR="008C4EAF" w:rsidRPr="008C4EAF" w:rsidRDefault="008C4EAF" w:rsidP="008C4EAF">
      <w:r w:rsidRPr="008C4EAF">
        <w:t>Width:</w:t>
      </w:r>
      <w:r>
        <w:t xml:space="preserve"> </w:t>
      </w:r>
      <w:r w:rsidRPr="008C4EAF">
        <w:t>4.75</w:t>
      </w:r>
    </w:p>
    <w:p w14:paraId="6D805BEB" w14:textId="53C5F863" w:rsidR="008C4EAF" w:rsidRPr="008C4EAF" w:rsidRDefault="008C4EAF" w:rsidP="008C4EAF">
      <w:r w:rsidRPr="008C4EAF">
        <w:t>Height:</w:t>
      </w:r>
      <w:r>
        <w:t xml:space="preserve"> </w:t>
      </w:r>
      <w:r w:rsidRPr="008C4EAF">
        <w:t>9.75</w:t>
      </w:r>
    </w:p>
    <w:p w14:paraId="705338EF" w14:textId="6CD6D13E" w:rsidR="008C4EAF" w:rsidRPr="008C4EAF" w:rsidRDefault="008C4EAF" w:rsidP="008C4EAF">
      <w:r w:rsidRPr="008C4EAF">
        <w:t>Depth:</w:t>
      </w:r>
      <w:r>
        <w:t xml:space="preserve"> </w:t>
      </w:r>
      <w:r w:rsidRPr="008C4EAF">
        <w:t>1.25</w:t>
      </w:r>
    </w:p>
    <w:p w14:paraId="43BC1EB0" w14:textId="08262B37" w:rsidR="008C4EAF" w:rsidRPr="008C4EAF" w:rsidRDefault="008C4EAF" w:rsidP="008C4EAF">
      <w:r w:rsidRPr="008C4EAF">
        <w:t>GTIN:</w:t>
      </w:r>
      <w:r>
        <w:t xml:space="preserve"> </w:t>
      </w:r>
      <w:r w:rsidRPr="008C4EAF">
        <w:t>014895016336</w:t>
      </w:r>
    </w:p>
    <w:p w14:paraId="22F21524" w14:textId="3B54A1D7" w:rsidR="008C4EAF" w:rsidRPr="008C4EAF" w:rsidRDefault="008C4EAF" w:rsidP="008C4EAF">
      <w:r w:rsidRPr="008C4EAF">
        <w:t>MPN:</w:t>
      </w:r>
      <w:r>
        <w:t xml:space="preserve"> </w:t>
      </w:r>
      <w:r w:rsidRPr="008C4EAF">
        <w:t>FG-50MZ</w:t>
      </w:r>
    </w:p>
    <w:p w14:paraId="3C21B954" w14:textId="38D18C2C" w:rsidR="008C4EAF" w:rsidRPr="008C4EAF" w:rsidRDefault="008C4EAF" w:rsidP="008C4EAF">
      <w:r w:rsidRPr="008C4EAF">
        <w:t>SKU:</w:t>
      </w:r>
      <w:r>
        <w:t xml:space="preserve"> </w:t>
      </w:r>
      <w:r w:rsidRPr="008C4EAF">
        <w:t>FG-50MZ</w:t>
      </w:r>
    </w:p>
    <w:p w14:paraId="74CFAEA5" w14:textId="59FB505F" w:rsidR="008C4EAF" w:rsidRPr="008C4EAF" w:rsidRDefault="008C4EAF" w:rsidP="008C4EAF">
      <w:r w:rsidRPr="008C4EAF">
        <w:t>UPC:</w:t>
      </w:r>
      <w:r>
        <w:t xml:space="preserve"> </w:t>
      </w:r>
      <w:r w:rsidRPr="008C4EAF">
        <w:t>014895016336</w:t>
      </w:r>
    </w:p>
    <w:p w14:paraId="10B15131" w14:textId="521DC49C" w:rsidR="002A2A1D" w:rsidRDefault="008C4EAF">
      <w:r>
        <w:t xml:space="preserve">Photos: </w:t>
      </w:r>
      <w:r w:rsidRPr="008C4EAF">
        <w:t>https://drive.google.com/drive/folders/1by3v28rRtLX6a4vgQJ_21rBTHIV5dFXk?usp=sharing</w:t>
      </w:r>
    </w:p>
    <w:p w14:paraId="73656846" w14:textId="3DC778AA" w:rsidR="008C4EAF" w:rsidRDefault="008C4EAF">
      <w:r>
        <w:t xml:space="preserve">URL: </w:t>
      </w:r>
      <w:hyperlink r:id="rId7" w:history="1">
        <w:r w:rsidRPr="00DC4CD6">
          <w:rPr>
            <w:rStyle w:val="Hyperlink"/>
          </w:rPr>
          <w:t>https://otistec.com/muzzleloader-cleaning-kit-50-caliber/</w:t>
        </w:r>
      </w:hyperlink>
    </w:p>
    <w:p w14:paraId="404E36D7" w14:textId="77777777" w:rsidR="008C4EAF" w:rsidRDefault="008C4EAF" w:rsidP="008C4EAF">
      <w:r>
        <w:t xml:space="preserve">Description: </w:t>
      </w:r>
    </w:p>
    <w:p w14:paraId="10CE3FEA" w14:textId="6841D326" w:rsidR="008C4EAF" w:rsidRPr="008C4EAF" w:rsidRDefault="008C4EAF" w:rsidP="008C4EAF">
      <w:r w:rsidRPr="008C4EAF">
        <w:t xml:space="preserve">Muzzleloaders can get extremely dirty, even after just one shot.  If they aren’t cared for often enough, it can make it incredibly difficult to clean or even properly load your muzzleloader.  A simple cleaning kit and a proper cleaning regimen are all you need to ensure your muzzleloader doesn’t end up in dire condition.  The Otis Technology .50 Caliber Muzzleloader Cleaning Kit is comprised of 10-32 threaded components designed specifically for use with the ramrod that comes with your muzzleloader.  Included in this cleaning kit are a bronze bore brush, muzzleloader jag, slotted tip and 50 thick, cotton patches for scrubbing and cleaning the bore.  To remove caked on fouling from the breech, threads and nipple area, an AP brush, pick &amp; handle, and breech brush are also included along with a microfiber gun cloth.  This cleaning kit can be used with your choice of </w:t>
      </w:r>
      <w:proofErr w:type="gramStart"/>
      <w:r w:rsidRPr="008C4EAF">
        <w:t>muzzleloader cleaning</w:t>
      </w:r>
      <w:proofErr w:type="gramEnd"/>
      <w:r w:rsidRPr="008C4EAF">
        <w:t xml:space="preserve"> chemicals.  Made in the USA.</w:t>
      </w:r>
    </w:p>
    <w:p w14:paraId="5376AA68" w14:textId="77777777" w:rsidR="008C4EAF" w:rsidRPr="008C4EAF" w:rsidRDefault="008C4EAF" w:rsidP="008C4EAF">
      <w:pPr>
        <w:numPr>
          <w:ilvl w:val="0"/>
          <w:numId w:val="1"/>
        </w:numPr>
      </w:pPr>
      <w:r w:rsidRPr="008C4EAF">
        <w:t xml:space="preserve">Cleans .50 </w:t>
      </w:r>
      <w:proofErr w:type="spellStart"/>
      <w:r w:rsidRPr="008C4EAF">
        <w:t>cal</w:t>
      </w:r>
      <w:proofErr w:type="spellEnd"/>
      <w:r w:rsidRPr="008C4EAF">
        <w:t xml:space="preserve"> muzzleloaders</w:t>
      </w:r>
    </w:p>
    <w:p w14:paraId="0A742CAE" w14:textId="77777777" w:rsidR="008C4EAF" w:rsidRPr="008C4EAF" w:rsidRDefault="008C4EAF" w:rsidP="008C4EAF">
      <w:pPr>
        <w:numPr>
          <w:ilvl w:val="0"/>
          <w:numId w:val="1"/>
        </w:numPr>
      </w:pPr>
      <w:r w:rsidRPr="008C4EAF">
        <w:t>Designed for use with OEM ramrods with 10-32 threads</w:t>
      </w:r>
      <w:r w:rsidRPr="008C4EAF">
        <w:rPr>
          <w:i/>
          <w:iCs/>
        </w:rPr>
        <w:t> (Ramrod may require use of an extension)</w:t>
      </w:r>
    </w:p>
    <w:p w14:paraId="25E2BAF9" w14:textId="77777777" w:rsidR="008C4EAF" w:rsidRPr="008C4EAF" w:rsidRDefault="008C4EAF" w:rsidP="008C4EAF">
      <w:pPr>
        <w:numPr>
          <w:ilvl w:val="0"/>
          <w:numId w:val="1"/>
        </w:numPr>
      </w:pPr>
      <w:r w:rsidRPr="008C4EAF">
        <w:t>Compact design (9"x4.5"x1.5") convenient to carry to the range or on a hunt; to clean between shots.</w:t>
      </w:r>
    </w:p>
    <w:p w14:paraId="062B98EF" w14:textId="77777777" w:rsidR="008C4EAF" w:rsidRPr="008C4EAF" w:rsidRDefault="008C4EAF" w:rsidP="008C4EAF">
      <w:pPr>
        <w:numPr>
          <w:ilvl w:val="0"/>
          <w:numId w:val="1"/>
        </w:numPr>
      </w:pPr>
      <w:r w:rsidRPr="008C4EAF">
        <w:lastRenderedPageBreak/>
        <w:t xml:space="preserve">Includes .50 </w:t>
      </w:r>
      <w:proofErr w:type="spellStart"/>
      <w:r w:rsidRPr="008C4EAF">
        <w:t>cal</w:t>
      </w:r>
      <w:proofErr w:type="spellEnd"/>
      <w:r w:rsidRPr="008C4EAF">
        <w:t xml:space="preserve"> muzzleloader bore brush, jag and slotted tip</w:t>
      </w:r>
    </w:p>
    <w:p w14:paraId="5196BE53" w14:textId="77777777" w:rsidR="008C4EAF" w:rsidRPr="008C4EAF" w:rsidRDefault="008C4EAF" w:rsidP="008C4EAF">
      <w:pPr>
        <w:numPr>
          <w:ilvl w:val="0"/>
          <w:numId w:val="1"/>
        </w:numPr>
      </w:pPr>
      <w:r w:rsidRPr="008C4EAF">
        <w:t>Thick, cotton patches (50) are included to swab out loosened build-up or apply solvents and cleaners</w:t>
      </w:r>
    </w:p>
    <w:p w14:paraId="1F104428" w14:textId="77777777" w:rsidR="008C4EAF" w:rsidRPr="008C4EAF" w:rsidRDefault="008C4EAF" w:rsidP="008C4EAF">
      <w:pPr>
        <w:numPr>
          <w:ilvl w:val="0"/>
          <w:numId w:val="1"/>
        </w:numPr>
      </w:pPr>
      <w:r w:rsidRPr="008C4EAF">
        <w:t>Scrub the breech, threads and nipple area with the included AP brush, straight pick &amp; handle, and breech brush</w:t>
      </w:r>
    </w:p>
    <w:p w14:paraId="4E136961" w14:textId="77777777" w:rsidR="008C4EAF" w:rsidRPr="008C4EAF" w:rsidRDefault="008C4EAF" w:rsidP="008C4EAF">
      <w:pPr>
        <w:numPr>
          <w:ilvl w:val="0"/>
          <w:numId w:val="1"/>
        </w:numPr>
      </w:pPr>
      <w:r w:rsidRPr="008C4EAF">
        <w:t>Wipe down your muzzleloader with the included 8”x12” microfiber gun cloth</w:t>
      </w:r>
    </w:p>
    <w:p w14:paraId="59BE8694" w14:textId="77777777" w:rsidR="008C4EAF" w:rsidRPr="008C4EAF" w:rsidRDefault="008C4EAF" w:rsidP="008C4EAF">
      <w:pPr>
        <w:numPr>
          <w:ilvl w:val="0"/>
          <w:numId w:val="1"/>
        </w:numPr>
      </w:pPr>
      <w:r w:rsidRPr="008C4EAF">
        <w:t>Use with your muzzleloader cleaning chemicals of choice</w:t>
      </w:r>
    </w:p>
    <w:p w14:paraId="7D3DBB85" w14:textId="77777777" w:rsidR="008C4EAF" w:rsidRPr="008C4EAF" w:rsidRDefault="008C4EAF" w:rsidP="008C4EAF">
      <w:pPr>
        <w:numPr>
          <w:ilvl w:val="0"/>
          <w:numId w:val="1"/>
        </w:numPr>
      </w:pPr>
      <w:r w:rsidRPr="008C4EAF">
        <w:t>Made in the USA</w:t>
      </w:r>
    </w:p>
    <w:p w14:paraId="2AF5B993" w14:textId="444FE2C4" w:rsidR="008C4EAF" w:rsidRDefault="008C4EAF"/>
    <w:sectPr w:rsidR="008C4EA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A1B35" w14:textId="77777777" w:rsidR="009966F2" w:rsidRDefault="009966F2" w:rsidP="008C4EAF">
      <w:pPr>
        <w:spacing w:after="0" w:line="240" w:lineRule="auto"/>
      </w:pPr>
      <w:r>
        <w:separator/>
      </w:r>
    </w:p>
  </w:endnote>
  <w:endnote w:type="continuationSeparator" w:id="0">
    <w:p w14:paraId="5E68967F" w14:textId="77777777" w:rsidR="009966F2" w:rsidRDefault="009966F2" w:rsidP="008C4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95FAF" w14:textId="77777777" w:rsidR="009966F2" w:rsidRDefault="009966F2" w:rsidP="008C4EAF">
      <w:pPr>
        <w:spacing w:after="0" w:line="240" w:lineRule="auto"/>
      </w:pPr>
      <w:r>
        <w:separator/>
      </w:r>
    </w:p>
  </w:footnote>
  <w:footnote w:type="continuationSeparator" w:id="0">
    <w:p w14:paraId="50E03116" w14:textId="77777777" w:rsidR="009966F2" w:rsidRDefault="009966F2" w:rsidP="008C4E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45796"/>
    <w:multiLevelType w:val="multilevel"/>
    <w:tmpl w:val="AC32A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20686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EAF"/>
    <w:rsid w:val="002A2A1D"/>
    <w:rsid w:val="006F0BC1"/>
    <w:rsid w:val="008C4EAF"/>
    <w:rsid w:val="009966F2"/>
    <w:rsid w:val="009F1C13"/>
    <w:rsid w:val="00FD1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9C201"/>
  <w15:chartTrackingRefBased/>
  <w15:docId w15:val="{6A83A1B1-BAC8-418E-8F52-6149FC6EB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4E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4E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4E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4E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4E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4E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4E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4E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4E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E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4E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4E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4E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4E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4E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4E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4E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4EAF"/>
    <w:rPr>
      <w:rFonts w:eastAsiaTheme="majorEastAsia" w:cstheme="majorBidi"/>
      <w:color w:val="272727" w:themeColor="text1" w:themeTint="D8"/>
    </w:rPr>
  </w:style>
  <w:style w:type="paragraph" w:styleId="Title">
    <w:name w:val="Title"/>
    <w:basedOn w:val="Normal"/>
    <w:next w:val="Normal"/>
    <w:link w:val="TitleChar"/>
    <w:uiPriority w:val="10"/>
    <w:qFormat/>
    <w:rsid w:val="008C4E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4E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4E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4E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4EAF"/>
    <w:pPr>
      <w:spacing w:before="160"/>
      <w:jc w:val="center"/>
    </w:pPr>
    <w:rPr>
      <w:i/>
      <w:iCs/>
      <w:color w:val="404040" w:themeColor="text1" w:themeTint="BF"/>
    </w:rPr>
  </w:style>
  <w:style w:type="character" w:customStyle="1" w:styleId="QuoteChar">
    <w:name w:val="Quote Char"/>
    <w:basedOn w:val="DefaultParagraphFont"/>
    <w:link w:val="Quote"/>
    <w:uiPriority w:val="29"/>
    <w:rsid w:val="008C4EAF"/>
    <w:rPr>
      <w:i/>
      <w:iCs/>
      <w:color w:val="404040" w:themeColor="text1" w:themeTint="BF"/>
    </w:rPr>
  </w:style>
  <w:style w:type="paragraph" w:styleId="ListParagraph">
    <w:name w:val="List Paragraph"/>
    <w:basedOn w:val="Normal"/>
    <w:uiPriority w:val="34"/>
    <w:qFormat/>
    <w:rsid w:val="008C4EAF"/>
    <w:pPr>
      <w:ind w:left="720"/>
      <w:contextualSpacing/>
    </w:pPr>
  </w:style>
  <w:style w:type="character" w:styleId="IntenseEmphasis">
    <w:name w:val="Intense Emphasis"/>
    <w:basedOn w:val="DefaultParagraphFont"/>
    <w:uiPriority w:val="21"/>
    <w:qFormat/>
    <w:rsid w:val="008C4EAF"/>
    <w:rPr>
      <w:i/>
      <w:iCs/>
      <w:color w:val="0F4761" w:themeColor="accent1" w:themeShade="BF"/>
    </w:rPr>
  </w:style>
  <w:style w:type="paragraph" w:styleId="IntenseQuote">
    <w:name w:val="Intense Quote"/>
    <w:basedOn w:val="Normal"/>
    <w:next w:val="Normal"/>
    <w:link w:val="IntenseQuoteChar"/>
    <w:uiPriority w:val="30"/>
    <w:qFormat/>
    <w:rsid w:val="008C4E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4EAF"/>
    <w:rPr>
      <w:i/>
      <w:iCs/>
      <w:color w:val="0F4761" w:themeColor="accent1" w:themeShade="BF"/>
    </w:rPr>
  </w:style>
  <w:style w:type="character" w:styleId="IntenseReference">
    <w:name w:val="Intense Reference"/>
    <w:basedOn w:val="DefaultParagraphFont"/>
    <w:uiPriority w:val="32"/>
    <w:qFormat/>
    <w:rsid w:val="008C4EAF"/>
    <w:rPr>
      <w:b/>
      <w:bCs/>
      <w:smallCaps/>
      <w:color w:val="0F4761" w:themeColor="accent1" w:themeShade="BF"/>
      <w:spacing w:val="5"/>
    </w:rPr>
  </w:style>
  <w:style w:type="character" w:styleId="Hyperlink">
    <w:name w:val="Hyperlink"/>
    <w:basedOn w:val="DefaultParagraphFont"/>
    <w:uiPriority w:val="99"/>
    <w:unhideWhenUsed/>
    <w:rsid w:val="008C4EAF"/>
    <w:rPr>
      <w:color w:val="467886" w:themeColor="hyperlink"/>
      <w:u w:val="single"/>
    </w:rPr>
  </w:style>
  <w:style w:type="character" w:styleId="UnresolvedMention">
    <w:name w:val="Unresolved Mention"/>
    <w:basedOn w:val="DefaultParagraphFont"/>
    <w:uiPriority w:val="99"/>
    <w:semiHidden/>
    <w:unhideWhenUsed/>
    <w:rsid w:val="008C4EAF"/>
    <w:rPr>
      <w:color w:val="605E5C"/>
      <w:shd w:val="clear" w:color="auto" w:fill="E1DFDD"/>
    </w:rPr>
  </w:style>
  <w:style w:type="paragraph" w:styleId="NormalWeb">
    <w:name w:val="Normal (Web)"/>
    <w:basedOn w:val="Normal"/>
    <w:uiPriority w:val="99"/>
    <w:semiHidden/>
    <w:unhideWhenUsed/>
    <w:rsid w:val="008C4EAF"/>
    <w:rPr>
      <w:rFonts w:ascii="Times New Roman" w:hAnsi="Times New Roman" w:cs="Times New Roman"/>
    </w:rPr>
  </w:style>
  <w:style w:type="paragraph" w:styleId="Header">
    <w:name w:val="header"/>
    <w:basedOn w:val="Normal"/>
    <w:link w:val="HeaderChar"/>
    <w:uiPriority w:val="99"/>
    <w:unhideWhenUsed/>
    <w:rsid w:val="008C4E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4EAF"/>
  </w:style>
  <w:style w:type="paragraph" w:styleId="Footer">
    <w:name w:val="footer"/>
    <w:basedOn w:val="Normal"/>
    <w:link w:val="FooterChar"/>
    <w:uiPriority w:val="99"/>
    <w:unhideWhenUsed/>
    <w:rsid w:val="008C4E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4E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tistec.com/muzzleloader-cleaning-kit-50-calib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312</Words>
  <Characters>1670</Characters>
  <Application>Microsoft Office Word</Application>
  <DocSecurity>0</DocSecurity>
  <Lines>32</Lines>
  <Paragraphs>16</Paragraphs>
  <ScaleCrop>false</ScaleCrop>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Sturtevant</dc:creator>
  <cp:keywords/>
  <dc:description/>
  <cp:lastModifiedBy>Jared Sturtevant</cp:lastModifiedBy>
  <cp:revision>1</cp:revision>
  <dcterms:created xsi:type="dcterms:W3CDTF">2025-12-23T15:48:00Z</dcterms:created>
  <dcterms:modified xsi:type="dcterms:W3CDTF">2025-12-23T15:52:00Z</dcterms:modified>
</cp:coreProperties>
</file>